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2D0AC" w14:textId="77777777" w:rsidR="00DE322F" w:rsidRDefault="00DE322F"/>
    <w:p w14:paraId="4FAC2CBA" w14:textId="77777777" w:rsidR="00632893" w:rsidRDefault="00632893" w:rsidP="00632893">
      <w:pPr>
        <w:jc w:val="center"/>
        <w:rPr>
          <w:rFonts w:eastAsiaTheme="minorEastAsia"/>
          <w:i/>
          <w:iCs/>
          <w:noProof/>
          <w:color w:val="002060"/>
        </w:rPr>
      </w:pPr>
      <w:r>
        <w:rPr>
          <w:rFonts w:eastAsiaTheme="minorEastAsia"/>
          <w:i/>
          <w:iCs/>
          <w:noProof/>
          <w:color w:val="002060"/>
        </w:rPr>
        <w:drawing>
          <wp:inline distT="0" distB="0" distL="0" distR="0" wp14:anchorId="6B7F1A55" wp14:editId="062228F1">
            <wp:extent cx="1996850" cy="248602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ci europe logo hr rgb.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2004480" cy="2495524"/>
                    </a:xfrm>
                    <a:prstGeom prst="rect">
                      <a:avLst/>
                    </a:prstGeom>
                  </pic:spPr>
                </pic:pic>
              </a:graphicData>
            </a:graphic>
          </wp:inline>
        </w:drawing>
      </w:r>
    </w:p>
    <w:p w14:paraId="1B3CB809" w14:textId="77777777" w:rsidR="00632893" w:rsidRDefault="00632893" w:rsidP="00BC06BB">
      <w:pPr>
        <w:rPr>
          <w:rFonts w:eastAsiaTheme="minorEastAsia"/>
          <w:i/>
          <w:iCs/>
          <w:noProof/>
          <w:color w:val="002060"/>
        </w:rPr>
      </w:pPr>
    </w:p>
    <w:p w14:paraId="036CEA4B" w14:textId="77777777" w:rsidR="00632893" w:rsidRDefault="00632893" w:rsidP="00BC06BB">
      <w:pPr>
        <w:rPr>
          <w:rFonts w:eastAsiaTheme="minorEastAsia"/>
          <w:i/>
          <w:iCs/>
          <w:noProof/>
          <w:color w:val="002060"/>
        </w:rPr>
      </w:pPr>
    </w:p>
    <w:p w14:paraId="5747CE19" w14:textId="572455C4" w:rsidR="00563C95" w:rsidRPr="00563C95" w:rsidRDefault="00BC06BB" w:rsidP="00563C95">
      <w:pPr>
        <w:jc w:val="both"/>
        <w:rPr>
          <w:rFonts w:eastAsiaTheme="minorEastAsia"/>
          <w:b/>
          <w:bCs/>
          <w:i/>
          <w:iCs/>
          <w:noProof/>
          <w:color w:val="002060"/>
          <w:lang w:val="en-BE"/>
        </w:rPr>
      </w:pPr>
      <w:r>
        <w:rPr>
          <w:rFonts w:eastAsiaTheme="minorEastAsia"/>
          <w:i/>
          <w:iCs/>
          <w:noProof/>
          <w:color w:val="002060"/>
        </w:rPr>
        <w:t>ACI EUROPE is the European region of Airports Council International (ACI), the only worldwide professional association of airport operators.</w:t>
      </w:r>
      <w:r w:rsidR="00563C95">
        <w:rPr>
          <w:rFonts w:eastAsiaTheme="minorEastAsia"/>
          <w:b/>
          <w:bCs/>
          <w:i/>
          <w:iCs/>
          <w:noProof/>
          <w:color w:val="002060"/>
          <w:lang w:val="en-BE"/>
        </w:rPr>
        <w:t xml:space="preserve"> </w:t>
      </w:r>
      <w:r w:rsidR="00563C95" w:rsidRPr="00563C95">
        <w:rPr>
          <w:rFonts w:eastAsiaTheme="minorEastAsia"/>
          <w:i/>
          <w:iCs/>
          <w:noProof/>
          <w:color w:val="002060"/>
          <w:lang w:val="en-BE"/>
        </w:rPr>
        <w:t xml:space="preserve">We represent over </w:t>
      </w:r>
      <w:r w:rsidR="003C479C">
        <w:rPr>
          <w:rFonts w:eastAsiaTheme="minorEastAsia"/>
          <w:i/>
          <w:iCs/>
          <w:noProof/>
          <w:color w:val="002060"/>
          <w:lang w:val="en-BE"/>
        </w:rPr>
        <w:t>6</w:t>
      </w:r>
      <w:r w:rsidR="00563C95" w:rsidRPr="00563C95">
        <w:rPr>
          <w:rFonts w:eastAsiaTheme="minorEastAsia"/>
          <w:i/>
          <w:iCs/>
          <w:noProof/>
          <w:color w:val="002060"/>
          <w:lang w:val="en-BE"/>
        </w:rPr>
        <w:t>00 airports in 55 countries. Our members facilitate over 9</w:t>
      </w:r>
      <w:r w:rsidR="003C479C">
        <w:rPr>
          <w:rFonts w:eastAsiaTheme="minorEastAsia"/>
          <w:i/>
          <w:iCs/>
          <w:noProof/>
          <w:color w:val="002060"/>
          <w:lang w:val="en-BE"/>
        </w:rPr>
        <w:t>5</w:t>
      </w:r>
      <w:r w:rsidR="00563C95" w:rsidRPr="00563C95">
        <w:rPr>
          <w:rFonts w:eastAsiaTheme="minorEastAsia"/>
          <w:i/>
          <w:iCs/>
          <w:noProof/>
          <w:color w:val="002060"/>
          <w:lang w:val="en-BE"/>
        </w:rPr>
        <w:t>% of commercial air traffic in Europe. Air transport supports 14 million jobs, generating €851 billion in European economic activity (5% of GDP). In response to the Climate Emergency, in June 2019 our members committed to achieving Net Zero carbon emissions for operations under their control by 2050, without offsetting. Based in Brussels, we lead and serve the European airport industry and maintain strong links with other ACI regions throughout the world.</w:t>
      </w:r>
    </w:p>
    <w:p w14:paraId="3110C5C0" w14:textId="78BA8C5D" w:rsidR="00BC06BB" w:rsidRDefault="00BC06BB" w:rsidP="00563C95">
      <w:pPr>
        <w:jc w:val="both"/>
      </w:pPr>
    </w:p>
    <w:sectPr w:rsidR="00BC06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6BB"/>
    <w:rsid w:val="001266F5"/>
    <w:rsid w:val="003C479C"/>
    <w:rsid w:val="0054672F"/>
    <w:rsid w:val="00563C95"/>
    <w:rsid w:val="00632893"/>
    <w:rsid w:val="00AE0ABB"/>
    <w:rsid w:val="00BC06BB"/>
    <w:rsid w:val="00DD5E57"/>
    <w:rsid w:val="00DE32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44846"/>
  <w15:chartTrackingRefBased/>
  <w15:docId w15:val="{EEB8033B-009C-49AA-8473-9F52E01C8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6BB"/>
    <w:pPr>
      <w:spacing w:after="0" w:line="240" w:lineRule="auto"/>
    </w:pPr>
  </w:style>
  <w:style w:type="paragraph" w:styleId="Heading2">
    <w:name w:val="heading 2"/>
    <w:basedOn w:val="Normal"/>
    <w:next w:val="Normal"/>
    <w:link w:val="Heading2Char"/>
    <w:uiPriority w:val="9"/>
    <w:semiHidden/>
    <w:unhideWhenUsed/>
    <w:qFormat/>
    <w:rsid w:val="00563C9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563C95"/>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97649">
      <w:bodyDiv w:val="1"/>
      <w:marLeft w:val="0"/>
      <w:marRight w:val="0"/>
      <w:marTop w:val="0"/>
      <w:marBottom w:val="0"/>
      <w:divBdr>
        <w:top w:val="none" w:sz="0" w:space="0" w:color="auto"/>
        <w:left w:val="none" w:sz="0" w:space="0" w:color="auto"/>
        <w:bottom w:val="none" w:sz="0" w:space="0" w:color="auto"/>
        <w:right w:val="none" w:sz="0" w:space="0" w:color="auto"/>
      </w:divBdr>
    </w:div>
    <w:div w:id="132061025">
      <w:bodyDiv w:val="1"/>
      <w:marLeft w:val="0"/>
      <w:marRight w:val="0"/>
      <w:marTop w:val="0"/>
      <w:marBottom w:val="0"/>
      <w:divBdr>
        <w:top w:val="none" w:sz="0" w:space="0" w:color="auto"/>
        <w:left w:val="none" w:sz="0" w:space="0" w:color="auto"/>
        <w:bottom w:val="none" w:sz="0" w:space="0" w:color="auto"/>
        <w:right w:val="none" w:sz="0" w:space="0" w:color="auto"/>
      </w:divBdr>
    </w:div>
    <w:div w:id="127737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103</Words>
  <Characters>576</Characters>
  <Application>Microsoft Office Word</Application>
  <DocSecurity>0</DocSecurity>
  <Lines>11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O'Meara</dc:creator>
  <cp:keywords/>
  <dc:description/>
  <cp:lastModifiedBy>Giulia Scaramucci</cp:lastModifiedBy>
  <cp:revision>4</cp:revision>
  <dcterms:created xsi:type="dcterms:W3CDTF">2019-06-28T15:06:00Z</dcterms:created>
  <dcterms:modified xsi:type="dcterms:W3CDTF">2025-03-10T14:05:00Z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713fa9452d1ec6b7800fdbf7d83c33168d9ff29b29ff6da8549da5b474cb9e80</vt:lpwstr>
  </property>
</Properties>
</file>